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3943" w14:textId="3919CCF1" w:rsidR="008354A4" w:rsidRPr="008B0381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8B0381">
        <w:rPr>
          <w:rFonts w:ascii="Calibri Light" w:hAnsi="Calibri Light" w:cs="Calibri Light"/>
          <w:b/>
          <w:bCs/>
          <w:sz w:val="28"/>
          <w:szCs w:val="28"/>
        </w:rPr>
        <w:t xml:space="preserve">S P O L O Č E N S K Á  </w:t>
      </w:r>
      <w:r w:rsidR="0017166B" w:rsidRPr="008B0381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Pr="008B0381">
        <w:rPr>
          <w:rFonts w:ascii="Calibri Light" w:hAnsi="Calibri Light" w:cs="Calibri Light"/>
          <w:b/>
          <w:bCs/>
          <w:sz w:val="28"/>
          <w:szCs w:val="28"/>
        </w:rPr>
        <w:t>Z M L U V A</w:t>
      </w:r>
    </w:p>
    <w:p w14:paraId="50D58CE4" w14:textId="77777777" w:rsidR="008354A4" w:rsidRPr="008B0381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8B0381">
        <w:rPr>
          <w:rFonts w:ascii="Calibri Light" w:hAnsi="Calibri Light" w:cs="Calibri Light"/>
          <w:b/>
          <w:bCs/>
          <w:sz w:val="28"/>
          <w:szCs w:val="28"/>
        </w:rPr>
        <w:t>s p o l o č n o s t i</w:t>
      </w:r>
    </w:p>
    <w:p w14:paraId="2B8AE098" w14:textId="0475120A" w:rsidR="008354A4" w:rsidRPr="008B0381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8B0381">
        <w:rPr>
          <w:rFonts w:ascii="Calibri Light" w:hAnsi="Calibri Light" w:cs="Calibri Light"/>
          <w:b/>
          <w:bCs/>
          <w:sz w:val="28"/>
          <w:szCs w:val="28"/>
          <w:highlight w:val="yellow"/>
        </w:rPr>
        <w:t>..........</w:t>
      </w:r>
      <w:r w:rsidRPr="008B0381">
        <w:rPr>
          <w:rFonts w:ascii="Calibri Light" w:hAnsi="Calibri Light" w:cs="Calibri Light"/>
          <w:b/>
          <w:bCs/>
          <w:sz w:val="28"/>
          <w:szCs w:val="28"/>
        </w:rPr>
        <w:t xml:space="preserve"> s. r. o.</w:t>
      </w:r>
    </w:p>
    <w:p w14:paraId="1467C6E7" w14:textId="77777777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D0DE6BC" w14:textId="50F2E43A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 xml:space="preserve">Zakladatelia sa v súlade s ustanoveniami § 56 až § 75a a s ustanoveniami § 105 až 153 </w:t>
      </w:r>
      <w:r w:rsidR="006F574C">
        <w:rPr>
          <w:rFonts w:ascii="Calibri Light" w:hAnsi="Calibri Light" w:cs="Calibri Light"/>
          <w:sz w:val="20"/>
          <w:szCs w:val="20"/>
        </w:rPr>
        <w:t xml:space="preserve">zákona č. 513/1991 Zb. </w:t>
      </w:r>
      <w:r w:rsidRPr="008354A4">
        <w:rPr>
          <w:rFonts w:ascii="Calibri Light" w:hAnsi="Calibri Light" w:cs="Calibri Light"/>
          <w:sz w:val="20"/>
          <w:szCs w:val="20"/>
        </w:rPr>
        <w:t>Obchodn</w:t>
      </w:r>
      <w:r w:rsidR="006F574C">
        <w:rPr>
          <w:rFonts w:ascii="Calibri Light" w:hAnsi="Calibri Light" w:cs="Calibri Light"/>
          <w:sz w:val="20"/>
          <w:szCs w:val="20"/>
        </w:rPr>
        <w:t>ý</w:t>
      </w:r>
      <w:r w:rsidRPr="008354A4">
        <w:rPr>
          <w:rFonts w:ascii="Calibri Light" w:hAnsi="Calibri Light" w:cs="Calibri Light"/>
          <w:sz w:val="20"/>
          <w:szCs w:val="20"/>
        </w:rPr>
        <w:t xml:space="preserve"> zákonník</w:t>
      </w:r>
      <w:r w:rsidR="006F574C">
        <w:rPr>
          <w:rFonts w:ascii="Calibri Light" w:hAnsi="Calibri Light" w:cs="Calibri Light"/>
          <w:sz w:val="20"/>
          <w:szCs w:val="20"/>
        </w:rPr>
        <w:t xml:space="preserve"> (ďalej len „Obchodný zákonník“)</w:t>
      </w:r>
      <w:r w:rsidRPr="008354A4">
        <w:rPr>
          <w:rFonts w:ascii="Calibri Light" w:hAnsi="Calibri Light" w:cs="Calibri Light"/>
          <w:sz w:val="20"/>
          <w:szCs w:val="20"/>
        </w:rPr>
        <w:t xml:space="preserve"> dohodli na založení spoločnosti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Pr="008354A4">
        <w:rPr>
          <w:rFonts w:ascii="Calibri Light" w:hAnsi="Calibri Light" w:cs="Calibri Light"/>
          <w:sz w:val="20"/>
          <w:szCs w:val="20"/>
        </w:rPr>
        <w:t xml:space="preserve"> s. r. o. (ďalej len „spoločnosť“) a za týmto účelom uzatvárajú spoločenskú zmluvu v nasledovnom znení:</w:t>
      </w:r>
    </w:p>
    <w:p w14:paraId="046E27D8" w14:textId="77777777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959AFEE" w14:textId="5D5797FA" w:rsidR="008354A4" w:rsidRPr="0017166B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Článok I</w:t>
      </w:r>
    </w:p>
    <w:p w14:paraId="00BF4469" w14:textId="77777777" w:rsidR="008354A4" w:rsidRPr="0017166B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Obchodné meno spoločnosti</w:t>
      </w:r>
    </w:p>
    <w:p w14:paraId="616C0ADA" w14:textId="77777777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44EE787" w14:textId="3999169C" w:rsidR="008354A4" w:rsidRPr="008354A4" w:rsidRDefault="0017166B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1. </w:t>
      </w:r>
      <w:r w:rsidR="008354A4" w:rsidRPr="008354A4">
        <w:rPr>
          <w:rFonts w:ascii="Calibri Light" w:hAnsi="Calibri Light" w:cs="Calibri Light"/>
          <w:sz w:val="20"/>
          <w:szCs w:val="20"/>
        </w:rPr>
        <w:t>Obchodné meno spoločnosti je:</w:t>
      </w:r>
      <w:r w:rsidR="008354A4" w:rsidRPr="008354A4">
        <w:rPr>
          <w:rFonts w:ascii="Calibri Light" w:hAnsi="Calibri Light" w:cs="Calibri Light"/>
          <w:sz w:val="20"/>
          <w:szCs w:val="20"/>
        </w:rPr>
        <w:tab/>
      </w:r>
      <w:r w:rsidR="008354A4">
        <w:rPr>
          <w:rFonts w:ascii="Calibri Light" w:hAnsi="Calibri Light" w:cs="Calibri Light"/>
          <w:sz w:val="20"/>
          <w:szCs w:val="20"/>
        </w:rPr>
        <w:tab/>
      </w:r>
      <w:r w:rsidR="008354A4"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="008354A4" w:rsidRPr="008354A4">
        <w:rPr>
          <w:rFonts w:ascii="Calibri Light" w:hAnsi="Calibri Light" w:cs="Calibri Light"/>
          <w:sz w:val="20"/>
          <w:szCs w:val="20"/>
        </w:rPr>
        <w:t xml:space="preserve"> s. r. o.</w:t>
      </w:r>
    </w:p>
    <w:p w14:paraId="24C500BF" w14:textId="77777777" w:rsidR="00C1680C" w:rsidRDefault="00C1680C" w:rsidP="008354A4">
      <w:pPr>
        <w:spacing w:after="0" w:line="264" w:lineRule="auto"/>
        <w:jc w:val="center"/>
        <w:rPr>
          <w:rFonts w:ascii="Calibri Light" w:hAnsi="Calibri Light" w:cs="Calibri Light"/>
          <w:sz w:val="20"/>
          <w:szCs w:val="20"/>
        </w:rPr>
      </w:pPr>
    </w:p>
    <w:p w14:paraId="2839EDAF" w14:textId="3F330EA1" w:rsidR="008354A4" w:rsidRPr="0017166B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Článok II</w:t>
      </w:r>
    </w:p>
    <w:p w14:paraId="51600C0B" w14:textId="77777777" w:rsidR="008354A4" w:rsidRPr="0017166B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Sídlo spoločnosti</w:t>
      </w:r>
    </w:p>
    <w:p w14:paraId="0588BD3F" w14:textId="77777777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CBAE80C" w14:textId="44FF49FE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1. Sídlo spoločnosti je:</w:t>
      </w:r>
      <w:r w:rsidRPr="008354A4"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>
        <w:rPr>
          <w:rFonts w:ascii="Calibri Light" w:hAnsi="Calibri Light" w:cs="Calibri Light"/>
          <w:sz w:val="20"/>
          <w:szCs w:val="20"/>
        </w:rPr>
        <w:t>,</w:t>
      </w:r>
      <w:r w:rsidRPr="008354A4">
        <w:rPr>
          <w:rFonts w:ascii="Calibri Light" w:hAnsi="Calibri Light" w:cs="Calibri Light"/>
          <w:sz w:val="20"/>
          <w:szCs w:val="20"/>
        </w:rPr>
        <w:t xml:space="preserve"> Slovensko</w:t>
      </w:r>
    </w:p>
    <w:p w14:paraId="53192E4F" w14:textId="77777777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964FD55" w14:textId="2D488B6A" w:rsidR="008354A4" w:rsidRPr="0017166B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Článok III</w:t>
      </w:r>
    </w:p>
    <w:p w14:paraId="12579227" w14:textId="77777777" w:rsidR="008354A4" w:rsidRPr="0017166B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Spoločníci</w:t>
      </w:r>
    </w:p>
    <w:p w14:paraId="45FFE1C7" w14:textId="77777777" w:rsidR="008354A4" w:rsidRPr="008354A4" w:rsidRDefault="008354A4" w:rsidP="008354A4">
      <w:pPr>
        <w:spacing w:after="0" w:line="264" w:lineRule="auto"/>
        <w:jc w:val="center"/>
        <w:rPr>
          <w:rFonts w:ascii="Calibri Light" w:hAnsi="Calibri Light" w:cs="Calibri Light"/>
          <w:sz w:val="20"/>
          <w:szCs w:val="20"/>
        </w:rPr>
      </w:pPr>
    </w:p>
    <w:p w14:paraId="448EA7B4" w14:textId="54C8FE93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 xml:space="preserve">Zakladateľmi a spoločníkmi spoločnosti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Pr="008354A4">
        <w:rPr>
          <w:rFonts w:ascii="Calibri Light" w:hAnsi="Calibri Light" w:cs="Calibri Light"/>
          <w:sz w:val="20"/>
          <w:szCs w:val="20"/>
        </w:rPr>
        <w:t xml:space="preserve"> s. r. o. sú:</w:t>
      </w:r>
    </w:p>
    <w:p w14:paraId="1C439E46" w14:textId="77777777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FC46D72" w14:textId="52555A43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meno a priezvisko:</w:t>
      </w:r>
      <w:r w:rsidRPr="008354A4"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</w:p>
    <w:p w14:paraId="1DA78C14" w14:textId="7FFB5DC7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adresa trvalého pobytu:</w:t>
      </w:r>
      <w:r w:rsidRPr="008354A4"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</w:p>
    <w:p w14:paraId="3FB590B1" w14:textId="691CFFDF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dátum narodenia: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</w:p>
    <w:p w14:paraId="337C9D55" w14:textId="7937C96E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rodné číslo: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</w:p>
    <w:p w14:paraId="137F1FEB" w14:textId="77777777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EACA736" w14:textId="2D38B964" w:rsidR="008354A4" w:rsidRPr="008354A4" w:rsidRDefault="008B0381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</w:t>
      </w:r>
      <w:r w:rsidR="008354A4" w:rsidRPr="008354A4">
        <w:rPr>
          <w:rFonts w:ascii="Calibri Light" w:hAnsi="Calibri Light" w:cs="Calibri Light"/>
          <w:sz w:val="20"/>
          <w:szCs w:val="20"/>
        </w:rPr>
        <w:t xml:space="preserve">bchodné </w:t>
      </w:r>
      <w:r>
        <w:rPr>
          <w:rFonts w:ascii="Calibri Light" w:hAnsi="Calibri Light" w:cs="Calibri Light"/>
          <w:sz w:val="20"/>
          <w:szCs w:val="20"/>
        </w:rPr>
        <w:t>m</w:t>
      </w:r>
      <w:r w:rsidR="008354A4" w:rsidRPr="008354A4">
        <w:rPr>
          <w:rFonts w:ascii="Calibri Light" w:hAnsi="Calibri Light" w:cs="Calibri Light"/>
          <w:sz w:val="20"/>
          <w:szCs w:val="20"/>
        </w:rPr>
        <w:t>eno:</w:t>
      </w:r>
      <w:r w:rsidR="008354A4">
        <w:rPr>
          <w:rFonts w:ascii="Calibri Light" w:hAnsi="Calibri Light" w:cs="Calibri Light"/>
          <w:sz w:val="20"/>
          <w:szCs w:val="20"/>
        </w:rPr>
        <w:tab/>
      </w:r>
      <w:r w:rsidR="008354A4">
        <w:rPr>
          <w:rFonts w:ascii="Calibri Light" w:hAnsi="Calibri Light" w:cs="Calibri Light"/>
          <w:sz w:val="20"/>
          <w:szCs w:val="20"/>
        </w:rPr>
        <w:tab/>
      </w:r>
      <w:r w:rsidR="008354A4">
        <w:rPr>
          <w:rFonts w:ascii="Calibri Light" w:hAnsi="Calibri Light" w:cs="Calibri Light"/>
          <w:sz w:val="20"/>
          <w:szCs w:val="20"/>
        </w:rPr>
        <w:tab/>
      </w:r>
      <w:r w:rsidR="008354A4">
        <w:rPr>
          <w:rFonts w:ascii="Calibri Light" w:hAnsi="Calibri Light" w:cs="Calibri Light"/>
          <w:sz w:val="20"/>
          <w:szCs w:val="20"/>
        </w:rPr>
        <w:tab/>
      </w:r>
      <w:r w:rsidR="008354A4">
        <w:rPr>
          <w:rFonts w:ascii="Calibri Light" w:hAnsi="Calibri Light" w:cs="Calibri Light"/>
          <w:sz w:val="20"/>
          <w:szCs w:val="20"/>
        </w:rPr>
        <w:tab/>
      </w:r>
      <w:r w:rsidR="008354A4"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</w:p>
    <w:p w14:paraId="50979A95" w14:textId="59E0B021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sídlo: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</w:p>
    <w:p w14:paraId="63122968" w14:textId="52C6E034" w:rsid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IČO: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</w:p>
    <w:p w14:paraId="1937D497" w14:textId="3B249FA3" w:rsidR="008B0381" w:rsidRDefault="00C1680C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</w:t>
      </w:r>
      <w:r w:rsidR="008B0381">
        <w:rPr>
          <w:rFonts w:ascii="Calibri Light" w:hAnsi="Calibri Light" w:cs="Calibri Light"/>
          <w:sz w:val="20"/>
          <w:szCs w:val="20"/>
        </w:rPr>
        <w:t>apísaná v:</w:t>
      </w:r>
      <w:r w:rsidR="008B0381">
        <w:rPr>
          <w:rFonts w:ascii="Calibri Light" w:hAnsi="Calibri Light" w:cs="Calibri Light"/>
          <w:sz w:val="20"/>
          <w:szCs w:val="20"/>
        </w:rPr>
        <w:tab/>
      </w:r>
      <w:r w:rsidR="008B0381">
        <w:rPr>
          <w:rFonts w:ascii="Calibri Light" w:hAnsi="Calibri Light" w:cs="Calibri Light"/>
          <w:sz w:val="20"/>
          <w:szCs w:val="20"/>
        </w:rPr>
        <w:tab/>
      </w:r>
      <w:r w:rsidR="008B0381">
        <w:rPr>
          <w:rFonts w:ascii="Calibri Light" w:hAnsi="Calibri Light" w:cs="Calibri Light"/>
          <w:sz w:val="20"/>
          <w:szCs w:val="20"/>
        </w:rPr>
        <w:tab/>
      </w:r>
      <w:r w:rsidR="008B0381">
        <w:rPr>
          <w:rFonts w:ascii="Calibri Light" w:hAnsi="Calibri Light" w:cs="Calibri Light"/>
          <w:sz w:val="20"/>
          <w:szCs w:val="20"/>
        </w:rPr>
        <w:tab/>
      </w:r>
      <w:r w:rsidR="008B0381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OR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>
        <w:rPr>
          <w:rFonts w:ascii="Calibri Light" w:hAnsi="Calibri Light" w:cs="Calibri Light"/>
          <w:sz w:val="20"/>
          <w:szCs w:val="20"/>
        </w:rPr>
        <w:t xml:space="preserve"> súdu, oddiel: </w:t>
      </w:r>
      <w:proofErr w:type="spellStart"/>
      <w:r>
        <w:rPr>
          <w:rFonts w:ascii="Calibri Light" w:hAnsi="Calibri Light" w:cs="Calibri Light"/>
          <w:sz w:val="20"/>
          <w:szCs w:val="20"/>
        </w:rPr>
        <w:t>Sro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, </w:t>
      </w:r>
      <w:proofErr w:type="spellStart"/>
      <w:r>
        <w:rPr>
          <w:rFonts w:ascii="Calibri Light" w:hAnsi="Calibri Light" w:cs="Calibri Light"/>
          <w:sz w:val="20"/>
          <w:szCs w:val="20"/>
        </w:rPr>
        <w:t>vl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. č.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</w:p>
    <w:p w14:paraId="7B6EEC31" w14:textId="684F3515" w:rsidR="008B0381" w:rsidRPr="008354A4" w:rsidRDefault="00C1680C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v</w:t>
      </w:r>
      <w:r w:rsidR="008B0381">
        <w:rPr>
          <w:rFonts w:ascii="Calibri Light" w:hAnsi="Calibri Light" w:cs="Calibri Light"/>
          <w:sz w:val="20"/>
          <w:szCs w:val="20"/>
        </w:rPr>
        <w:t> zastúpení: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>
        <w:rPr>
          <w:rFonts w:ascii="Calibri Light" w:hAnsi="Calibri Light" w:cs="Calibri Light"/>
          <w:sz w:val="20"/>
          <w:szCs w:val="20"/>
        </w:rPr>
        <w:t>, konateľ</w:t>
      </w:r>
    </w:p>
    <w:p w14:paraId="731630A5" w14:textId="77777777" w:rsid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79CE8A9" w14:textId="329401CF" w:rsidR="008354A4" w:rsidRPr="0017166B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Článok IV</w:t>
      </w:r>
    </w:p>
    <w:p w14:paraId="19965A7D" w14:textId="77777777" w:rsidR="008354A4" w:rsidRPr="0017166B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Právna forma a doba trvania spoločnosti</w:t>
      </w:r>
    </w:p>
    <w:p w14:paraId="479CAAEF" w14:textId="77777777" w:rsid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8BC8D63" w14:textId="09C88DAF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1.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 xml:space="preserve">Obchodná spoločnosť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s. r. o. sa zakladá ako spoločnosť s ručením obmedzeným.</w:t>
      </w:r>
    </w:p>
    <w:p w14:paraId="3488D1F4" w14:textId="54D3FAF0" w:rsid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2. </w:t>
      </w:r>
      <w:r w:rsidRPr="008354A4">
        <w:rPr>
          <w:rFonts w:ascii="Calibri Light" w:hAnsi="Calibri Light" w:cs="Calibri Light"/>
          <w:sz w:val="20"/>
          <w:szCs w:val="20"/>
        </w:rPr>
        <w:t xml:space="preserve">Spoločnosť sa zakladá od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na dobu neurčitú.</w:t>
      </w:r>
    </w:p>
    <w:p w14:paraId="5E324E49" w14:textId="77777777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FEB3FF3" w14:textId="77777777" w:rsidR="008354A4" w:rsidRPr="0017166B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Článok V</w:t>
      </w:r>
    </w:p>
    <w:p w14:paraId="7F0143F6" w14:textId="77777777" w:rsidR="008354A4" w:rsidRPr="0017166B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Predmet činnosti</w:t>
      </w:r>
    </w:p>
    <w:p w14:paraId="49932FC5" w14:textId="77777777" w:rsid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E9929C7" w14:textId="4AF23976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 xml:space="preserve">Predmetom činnosti spoločnosti je: </w:t>
      </w:r>
    </w:p>
    <w:p w14:paraId="04E4A96A" w14:textId="42E0B153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 xml:space="preserve">1.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</w:p>
    <w:p w14:paraId="5343ED32" w14:textId="27A107D6" w:rsid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 xml:space="preserve">2.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</w:p>
    <w:p w14:paraId="583CE1E9" w14:textId="77777777" w:rsidR="00C1680C" w:rsidRDefault="00C1680C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FEF7F03" w14:textId="77777777" w:rsidR="008354A4" w:rsidRPr="0017166B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Článok VI</w:t>
      </w:r>
    </w:p>
    <w:p w14:paraId="51E88CDA" w14:textId="77777777" w:rsidR="008354A4" w:rsidRPr="0017166B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Základné imanie a správa vkladov</w:t>
      </w:r>
    </w:p>
    <w:p w14:paraId="2407CA96" w14:textId="77777777" w:rsidR="008354A4" w:rsidRPr="008354A4" w:rsidRDefault="008354A4" w:rsidP="008354A4">
      <w:pPr>
        <w:spacing w:after="0" w:line="264" w:lineRule="auto"/>
        <w:jc w:val="center"/>
        <w:rPr>
          <w:rFonts w:ascii="Calibri Light" w:hAnsi="Calibri Light" w:cs="Calibri Light"/>
          <w:sz w:val="20"/>
          <w:szCs w:val="20"/>
        </w:rPr>
      </w:pPr>
    </w:p>
    <w:p w14:paraId="4D181B67" w14:textId="77777777" w:rsid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1</w:t>
      </w:r>
      <w:r>
        <w:rPr>
          <w:rFonts w:ascii="Calibri Light" w:hAnsi="Calibri Light" w:cs="Calibri Light"/>
          <w:sz w:val="20"/>
          <w:szCs w:val="20"/>
        </w:rPr>
        <w:t xml:space="preserve">. </w:t>
      </w:r>
      <w:r w:rsidRPr="008354A4">
        <w:rPr>
          <w:rFonts w:ascii="Calibri Light" w:hAnsi="Calibri Light" w:cs="Calibri Light"/>
          <w:sz w:val="20"/>
          <w:szCs w:val="20"/>
        </w:rPr>
        <w:t xml:space="preserve">Základné imanie spoločnosti je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EUR a je tvorené peňažnými vkladmi spoločníkov.</w:t>
      </w:r>
    </w:p>
    <w:p w14:paraId="0C0DD831" w14:textId="77777777" w:rsid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lastRenderedPageBreak/>
        <w:t xml:space="preserve">2. </w:t>
      </w:r>
      <w:r w:rsidRPr="008354A4">
        <w:rPr>
          <w:rFonts w:ascii="Calibri Light" w:hAnsi="Calibri Light" w:cs="Calibri Light"/>
          <w:sz w:val="20"/>
          <w:szCs w:val="20"/>
        </w:rPr>
        <w:t>Spoločníci sa na základnom imaní spoločnosti podieľajú nasledovnými peňažnými vkladmi:</w:t>
      </w:r>
    </w:p>
    <w:p w14:paraId="0D382AA5" w14:textId="278B341B" w:rsid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 xml:space="preserve">-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Pr="008354A4">
        <w:rPr>
          <w:rFonts w:ascii="Calibri Light" w:hAnsi="Calibri Light" w:cs="Calibri Light"/>
          <w:sz w:val="20"/>
          <w:szCs w:val="20"/>
        </w:rPr>
        <w:t xml:space="preserve"> vkladom vo výške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Pr="008354A4">
        <w:rPr>
          <w:rFonts w:ascii="Calibri Light" w:hAnsi="Calibri Light" w:cs="Calibri Light"/>
          <w:sz w:val="20"/>
          <w:szCs w:val="20"/>
        </w:rPr>
        <w:t xml:space="preserve"> E</w:t>
      </w:r>
      <w:r>
        <w:rPr>
          <w:rFonts w:ascii="Calibri Light" w:hAnsi="Calibri Light" w:cs="Calibri Light"/>
          <w:sz w:val="20"/>
          <w:szCs w:val="20"/>
        </w:rPr>
        <w:t>UR</w:t>
      </w:r>
      <w:r w:rsidRPr="008354A4">
        <w:rPr>
          <w:rFonts w:ascii="Calibri Light" w:hAnsi="Calibri Light" w:cs="Calibri Light"/>
          <w:sz w:val="20"/>
          <w:szCs w:val="20"/>
        </w:rPr>
        <w:t>, splateného vo výške 100.00 %</w:t>
      </w:r>
      <w:r w:rsidR="00374927">
        <w:rPr>
          <w:rFonts w:ascii="Calibri Light" w:hAnsi="Calibri Light" w:cs="Calibri Light"/>
          <w:sz w:val="20"/>
          <w:szCs w:val="20"/>
        </w:rPr>
        <w:t>,</w:t>
      </w:r>
    </w:p>
    <w:p w14:paraId="24C08CA6" w14:textId="225AB5F2" w:rsid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 xml:space="preserve">-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Pr="008354A4">
        <w:rPr>
          <w:rFonts w:ascii="Calibri Light" w:hAnsi="Calibri Light" w:cs="Calibri Light"/>
          <w:sz w:val="20"/>
          <w:szCs w:val="20"/>
        </w:rPr>
        <w:t xml:space="preserve"> vkladom vo výške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Pr="008354A4">
        <w:rPr>
          <w:rFonts w:ascii="Calibri Light" w:hAnsi="Calibri Light" w:cs="Calibri Light"/>
          <w:sz w:val="20"/>
          <w:szCs w:val="20"/>
        </w:rPr>
        <w:t xml:space="preserve"> E</w:t>
      </w:r>
      <w:r>
        <w:rPr>
          <w:rFonts w:ascii="Calibri Light" w:hAnsi="Calibri Light" w:cs="Calibri Light"/>
          <w:sz w:val="20"/>
          <w:szCs w:val="20"/>
        </w:rPr>
        <w:t>UR</w:t>
      </w:r>
      <w:r w:rsidRPr="008354A4">
        <w:rPr>
          <w:rFonts w:ascii="Calibri Light" w:hAnsi="Calibri Light" w:cs="Calibri Light"/>
          <w:sz w:val="20"/>
          <w:szCs w:val="20"/>
        </w:rPr>
        <w:t>, splateného vo výške 100.00 %</w:t>
      </w:r>
      <w:r w:rsidR="00374927">
        <w:rPr>
          <w:rFonts w:ascii="Calibri Light" w:hAnsi="Calibri Light" w:cs="Calibri Light"/>
          <w:sz w:val="20"/>
          <w:szCs w:val="20"/>
        </w:rPr>
        <w:t>.</w:t>
      </w:r>
    </w:p>
    <w:p w14:paraId="32CD5504" w14:textId="2391A89C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3.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Správcom vkladov pri založení spoločnosti je ustanovený</w:t>
      </w:r>
      <w:r>
        <w:rPr>
          <w:rFonts w:ascii="Calibri Light" w:hAnsi="Calibri Light" w:cs="Calibri Light"/>
          <w:sz w:val="20"/>
          <w:szCs w:val="20"/>
        </w:rPr>
        <w:t>:</w:t>
      </w:r>
    </w:p>
    <w:p w14:paraId="0A434A68" w14:textId="128D966B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Pr="008354A4">
        <w:rPr>
          <w:rFonts w:ascii="Calibri Light" w:hAnsi="Calibri Light" w:cs="Calibri Light"/>
          <w:sz w:val="20"/>
          <w:szCs w:val="20"/>
        </w:rPr>
        <w:t xml:space="preserve">, </w:t>
      </w:r>
      <w:r>
        <w:rPr>
          <w:rFonts w:ascii="Calibri Light" w:hAnsi="Calibri Light" w:cs="Calibri Light"/>
          <w:sz w:val="20"/>
          <w:szCs w:val="20"/>
        </w:rPr>
        <w:t xml:space="preserve">trvale bytom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Pr="008354A4">
        <w:rPr>
          <w:rFonts w:ascii="Calibri Light" w:hAnsi="Calibri Light" w:cs="Calibri Light"/>
          <w:sz w:val="20"/>
          <w:szCs w:val="20"/>
        </w:rPr>
        <w:t xml:space="preserve">, Slovensko, </w:t>
      </w:r>
      <w:r>
        <w:rPr>
          <w:rFonts w:ascii="Calibri Light" w:hAnsi="Calibri Light" w:cs="Calibri Light"/>
          <w:sz w:val="20"/>
          <w:szCs w:val="20"/>
        </w:rPr>
        <w:t>dátum narodenia</w:t>
      </w:r>
      <w:r w:rsidRPr="008354A4">
        <w:rPr>
          <w:rFonts w:ascii="Calibri Light" w:hAnsi="Calibri Light" w:cs="Calibri Light"/>
          <w:sz w:val="20"/>
          <w:szCs w:val="20"/>
        </w:rPr>
        <w:t xml:space="preserve">: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Pr="008354A4">
        <w:rPr>
          <w:rFonts w:ascii="Calibri Light" w:hAnsi="Calibri Light" w:cs="Calibri Light"/>
          <w:sz w:val="20"/>
          <w:szCs w:val="20"/>
        </w:rPr>
        <w:t xml:space="preserve">, rodné číslo: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Pr="008354A4">
        <w:rPr>
          <w:rFonts w:ascii="Calibri Light" w:hAnsi="Calibri Light" w:cs="Calibri Light"/>
          <w:sz w:val="20"/>
          <w:szCs w:val="20"/>
        </w:rPr>
        <w:t xml:space="preserve"> .</w:t>
      </w:r>
    </w:p>
    <w:p w14:paraId="3E2CB98B" w14:textId="77777777" w:rsid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28A23FD" w14:textId="5CD04D27" w:rsidR="008354A4" w:rsidRPr="0017166B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Článok VII</w:t>
      </w:r>
    </w:p>
    <w:p w14:paraId="18938132" w14:textId="77777777" w:rsidR="008354A4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Obchodný podiel</w:t>
      </w:r>
    </w:p>
    <w:p w14:paraId="0422761C" w14:textId="77777777" w:rsidR="0017166B" w:rsidRPr="0017166B" w:rsidRDefault="0017166B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09731E4C" w14:textId="77777777" w:rsid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1.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Obchodný podiel predstavuje práva a povinnosti spoločníka a im zodpovedajúcu účasť na spoločnosti.</w:t>
      </w:r>
    </w:p>
    <w:p w14:paraId="62C9DB1C" w14:textId="77777777" w:rsid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2. </w:t>
      </w:r>
      <w:r w:rsidRPr="008354A4">
        <w:rPr>
          <w:rFonts w:ascii="Calibri Light" w:hAnsi="Calibri Light" w:cs="Calibri Light"/>
          <w:sz w:val="20"/>
          <w:szCs w:val="20"/>
        </w:rPr>
        <w:t>Obchodné podiely spoločníkov v spoločnosti sú nasledovné:</w:t>
      </w:r>
    </w:p>
    <w:p w14:paraId="50710BA1" w14:textId="107DC102" w:rsid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 xml:space="preserve">-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Pr="008354A4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 xml:space="preserve">- obchodný podiel vo výške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Pr="008354A4">
        <w:rPr>
          <w:rFonts w:ascii="Calibri Light" w:hAnsi="Calibri Light" w:cs="Calibri Light"/>
          <w:sz w:val="20"/>
          <w:szCs w:val="20"/>
        </w:rPr>
        <w:t xml:space="preserve"> %</w:t>
      </w:r>
      <w:r w:rsidR="00374927">
        <w:rPr>
          <w:rFonts w:ascii="Calibri Light" w:hAnsi="Calibri Light" w:cs="Calibri Light"/>
          <w:sz w:val="20"/>
          <w:szCs w:val="20"/>
        </w:rPr>
        <w:t>,</w:t>
      </w:r>
    </w:p>
    <w:p w14:paraId="44E930DE" w14:textId="43622751" w:rsid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 xml:space="preserve">-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Pr="008354A4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 xml:space="preserve">- obchodný podiel vo výške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Pr="008354A4">
        <w:rPr>
          <w:rFonts w:ascii="Calibri Light" w:hAnsi="Calibri Light" w:cs="Calibri Light"/>
          <w:sz w:val="20"/>
          <w:szCs w:val="20"/>
        </w:rPr>
        <w:t xml:space="preserve"> %</w:t>
      </w:r>
      <w:r w:rsidR="00374927">
        <w:rPr>
          <w:rFonts w:ascii="Calibri Light" w:hAnsi="Calibri Light" w:cs="Calibri Light"/>
          <w:sz w:val="20"/>
          <w:szCs w:val="20"/>
        </w:rPr>
        <w:t>.</w:t>
      </w:r>
    </w:p>
    <w:p w14:paraId="3ED24DC8" w14:textId="794C613B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3.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Každý spoločník môže mať v spoločnosti iba jeden obchodný podiel. Pokiaľ sa spoločník zúčastňuje na spoločnosti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ďalším vkladom, zvyšuje sa jeho obchodný podiel v pomere zodpovedajúcom výške ďalšieho vkladu.</w:t>
      </w:r>
    </w:p>
    <w:p w14:paraId="33EDCB17" w14:textId="0A793DD9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4.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Obchodný podiel v spoločnosti môže byť v podielovom spoluvlastníctve viacerých osôb alebo v</w:t>
      </w:r>
      <w:r w:rsidR="0017166B">
        <w:rPr>
          <w:rFonts w:ascii="Calibri Light" w:hAnsi="Calibri Light" w:cs="Calibri Light"/>
          <w:sz w:val="20"/>
          <w:szCs w:val="20"/>
        </w:rPr>
        <w:t> </w:t>
      </w:r>
      <w:r w:rsidRPr="008354A4">
        <w:rPr>
          <w:rFonts w:ascii="Calibri Light" w:hAnsi="Calibri Light" w:cs="Calibri Light"/>
          <w:sz w:val="20"/>
          <w:szCs w:val="20"/>
        </w:rPr>
        <w:t>bezpodielovom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spoluvlastníctve manželov. Svoje práva z tohto obchodného podielu môžu spoluvlastníci vykonávať len spoločne alebo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prostredníctvom spoločného zástupcu a na splácanie vkladu sú zaviazaní spoločne a nerozdielne.</w:t>
      </w:r>
    </w:p>
    <w:p w14:paraId="63D7C15F" w14:textId="56E7618C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5.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Spoločník môže svoj obchodný podiel alebo jeho časť previesť na iného spoločníka alebo na tretiu osobu iba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 predchádzajúcim súhlasom valného zhromaždenia, inak je prevod obchodného podielu neplatný. Účinky prevodu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obchodného podielu nastávajú voči spoločnosti odo dňa doručenia zmluvy o prevode obchodného podielu, ak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nenastanú až s neskoršou účinnosťou zmluvy.</w:t>
      </w:r>
    </w:p>
    <w:p w14:paraId="0F9CDA39" w14:textId="69C46B1A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6.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Rozdelenie obchodného podielu je možné len pri jeho prevode. Na rozdelenie obchodného podielu je potrebný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súhlas valného zhromaždenia. Pri rozdelení obchodného podielu musí byť dodržané ustanovenie § 109 ods. 1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Obchodného zákonníka, inak je rozdelenie neplatné.</w:t>
      </w:r>
    </w:p>
    <w:p w14:paraId="1E7E7117" w14:textId="77777777" w:rsid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F6C7EDF" w14:textId="41C43051" w:rsidR="008354A4" w:rsidRPr="0017166B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Článok VIII</w:t>
      </w:r>
    </w:p>
    <w:p w14:paraId="504BF366" w14:textId="77777777" w:rsidR="008354A4" w:rsidRPr="0017166B" w:rsidRDefault="008354A4" w:rsidP="008354A4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Podiel na zisku</w:t>
      </w:r>
    </w:p>
    <w:p w14:paraId="403DBF5F" w14:textId="77777777" w:rsidR="00714AAE" w:rsidRPr="008354A4" w:rsidRDefault="00714AAE" w:rsidP="008354A4">
      <w:pPr>
        <w:spacing w:after="0" w:line="264" w:lineRule="auto"/>
        <w:jc w:val="center"/>
        <w:rPr>
          <w:rFonts w:ascii="Calibri Light" w:hAnsi="Calibri Light" w:cs="Calibri Light"/>
          <w:sz w:val="20"/>
          <w:szCs w:val="20"/>
        </w:rPr>
      </w:pPr>
    </w:p>
    <w:p w14:paraId="3F1D8C47" w14:textId="77777777" w:rsidR="00714AAE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1.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Spoločníci sa podieľajú na zisku spoločnosti nasledovne:</w:t>
      </w:r>
    </w:p>
    <w:p w14:paraId="56E94369" w14:textId="0D02B8FE" w:rsidR="00714AAE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 xml:space="preserve">- </w:t>
      </w:r>
      <w:r w:rsidR="00714AAE"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="00714AAE" w:rsidRPr="008354A4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 xml:space="preserve">podiel na zisku vo výške </w:t>
      </w:r>
      <w:r w:rsidR="00714AAE"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="00714AAE" w:rsidRPr="008354A4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%</w:t>
      </w:r>
      <w:r w:rsidR="00374927">
        <w:rPr>
          <w:rFonts w:ascii="Calibri Light" w:hAnsi="Calibri Light" w:cs="Calibri Light"/>
          <w:sz w:val="20"/>
          <w:szCs w:val="20"/>
        </w:rPr>
        <w:t>,</w:t>
      </w:r>
    </w:p>
    <w:p w14:paraId="29441823" w14:textId="3C7FA4F7" w:rsidR="00714AAE" w:rsidRDefault="00714AAE" w:rsidP="00714AAE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 xml:space="preserve">-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Pr="008354A4">
        <w:rPr>
          <w:rFonts w:ascii="Calibri Light" w:hAnsi="Calibri Light" w:cs="Calibri Light"/>
          <w:sz w:val="20"/>
          <w:szCs w:val="20"/>
        </w:rPr>
        <w:t xml:space="preserve"> podiel na zisku vo výške </w:t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Pr="008354A4">
        <w:rPr>
          <w:rFonts w:ascii="Calibri Light" w:hAnsi="Calibri Light" w:cs="Calibri Light"/>
          <w:sz w:val="20"/>
          <w:szCs w:val="20"/>
        </w:rPr>
        <w:t xml:space="preserve"> %</w:t>
      </w:r>
      <w:r w:rsidR="00374927">
        <w:rPr>
          <w:rFonts w:ascii="Calibri Light" w:hAnsi="Calibri Light" w:cs="Calibri Light"/>
          <w:sz w:val="20"/>
          <w:szCs w:val="20"/>
        </w:rPr>
        <w:t>.</w:t>
      </w:r>
    </w:p>
    <w:p w14:paraId="645F8E2D" w14:textId="33A1D2B3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2.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Spoločnosť môže vyplácať spoločníkom podiely na zisku len z čistého zisku</w:t>
      </w:r>
    </w:p>
    <w:p w14:paraId="2AFA06EF" w14:textId="04A2AFE5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a) zníženého o prídely do rezervného fondu, prípadne ďalších fondov, ktoré spoločnosť vytvára podľa zákona, a</w:t>
      </w:r>
      <w:r w:rsidR="0017166B">
        <w:rPr>
          <w:rFonts w:ascii="Calibri Light" w:hAnsi="Calibri Light" w:cs="Calibri Light"/>
          <w:sz w:val="20"/>
          <w:szCs w:val="20"/>
        </w:rPr>
        <w:t> </w:t>
      </w:r>
      <w:r w:rsidRPr="008354A4">
        <w:rPr>
          <w:rFonts w:ascii="Calibri Light" w:hAnsi="Calibri Light" w:cs="Calibri Light"/>
          <w:sz w:val="20"/>
          <w:szCs w:val="20"/>
        </w:rPr>
        <w:t>o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neuhradenú stratu z minulých období,</w:t>
      </w:r>
    </w:p>
    <w:p w14:paraId="7FD33135" w14:textId="2A8020F9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b) zvýšeného o nerozdelený zisk z minulých období a fondy vytvorené zo zisku, ktorých použitie nie je v</w:t>
      </w:r>
      <w:r w:rsidR="0017166B">
        <w:rPr>
          <w:rFonts w:ascii="Calibri Light" w:hAnsi="Calibri Light" w:cs="Calibri Light"/>
          <w:sz w:val="20"/>
          <w:szCs w:val="20"/>
        </w:rPr>
        <w:t> </w:t>
      </w:r>
      <w:r w:rsidRPr="008354A4">
        <w:rPr>
          <w:rFonts w:ascii="Calibri Light" w:hAnsi="Calibri Light" w:cs="Calibri Light"/>
          <w:sz w:val="20"/>
          <w:szCs w:val="20"/>
        </w:rPr>
        <w:t>zákone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ustanovené</w:t>
      </w:r>
      <w:r w:rsidR="00374927">
        <w:rPr>
          <w:rFonts w:ascii="Calibri Light" w:hAnsi="Calibri Light" w:cs="Calibri Light"/>
          <w:sz w:val="20"/>
          <w:szCs w:val="20"/>
        </w:rPr>
        <w:t>.</w:t>
      </w:r>
    </w:p>
    <w:p w14:paraId="36734766" w14:textId="4C4C01F3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3.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Spoločnosť nemôže rozdeliť medzi spoločníkov čistý zisk alebo iné vlastné zdroje spoločnosti, ak vlastné imanie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zistené podľa schválenej riadnej účtovnej závierky je alebo by bolo v dôsledku rozdelenia zisku nižšie ako hodnota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základného imania spolu s rezervným fondom, ktorý podľa zákona spoločnosť nesmie použiť na plnenie spoločníkom.</w:t>
      </w:r>
    </w:p>
    <w:p w14:paraId="75DA21F0" w14:textId="23A63C4C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4.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Spoločnosť nesmie vyplácať najmä úroky z vkladov do spoločnosti a preddavky na podiely na zisku.</w:t>
      </w:r>
    </w:p>
    <w:p w14:paraId="65156912" w14:textId="5EB4B8B7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5.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Počas trvania spoločnosti nemôžu spoločníci žiadať vrátenie vkladu. Za vrátenie vkladu sa nepovažujú platby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spoločníkom poskytnuté pri znížení základného imania.</w:t>
      </w:r>
    </w:p>
    <w:p w14:paraId="4666F3AA" w14:textId="512B2B4E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6.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 xml:space="preserve">Podiel na zisku vyplatený v rozpore s touto spoločenskou zmluvou alebo so zákonom sú spoločníci povinní vrátiť. </w:t>
      </w:r>
    </w:p>
    <w:p w14:paraId="492E31B7" w14:textId="77777777" w:rsidR="00714AAE" w:rsidRDefault="00714AAE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69E8ADC" w14:textId="00293DA2" w:rsidR="008354A4" w:rsidRPr="0017166B" w:rsidRDefault="008354A4" w:rsidP="00714AAE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Článok IX</w:t>
      </w:r>
    </w:p>
    <w:p w14:paraId="3B4217E0" w14:textId="77777777" w:rsidR="008354A4" w:rsidRPr="0017166B" w:rsidRDefault="008354A4" w:rsidP="00714AAE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Orgány spoločnosti</w:t>
      </w:r>
    </w:p>
    <w:p w14:paraId="0F9EC739" w14:textId="77777777" w:rsidR="00714AAE" w:rsidRDefault="00714AAE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C0AAEBE" w14:textId="77777777" w:rsidR="00714AAE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Orgánmi spoločnosti sú:</w:t>
      </w:r>
    </w:p>
    <w:p w14:paraId="3695C209" w14:textId="4E13DE92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1.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valné zhromaždenie</w:t>
      </w:r>
    </w:p>
    <w:p w14:paraId="7BAAAE7D" w14:textId="702357BB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2.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konateľ</w:t>
      </w:r>
    </w:p>
    <w:p w14:paraId="1AAC9AEA" w14:textId="77777777" w:rsidR="00714AAE" w:rsidRDefault="00714AAE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8E305FD" w14:textId="16E99959" w:rsidR="008354A4" w:rsidRPr="0017166B" w:rsidRDefault="008354A4" w:rsidP="00714AAE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Článok X</w:t>
      </w:r>
    </w:p>
    <w:p w14:paraId="58697FFE" w14:textId="77777777" w:rsidR="008354A4" w:rsidRPr="0017166B" w:rsidRDefault="008354A4" w:rsidP="00714AAE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Valné zhromaždenie</w:t>
      </w:r>
    </w:p>
    <w:p w14:paraId="59BF8E16" w14:textId="77777777" w:rsidR="00714AAE" w:rsidRPr="008354A4" w:rsidRDefault="00714AAE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C9B83EA" w14:textId="30F14A31" w:rsidR="008354A4" w:rsidRPr="008354A4" w:rsidRDefault="00714AAE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1. </w:t>
      </w:r>
      <w:r w:rsidR="008354A4" w:rsidRPr="008354A4">
        <w:rPr>
          <w:rFonts w:ascii="Calibri Light" w:hAnsi="Calibri Light" w:cs="Calibri Light"/>
          <w:sz w:val="20"/>
          <w:szCs w:val="20"/>
        </w:rPr>
        <w:t>Valné zhromaždenie spoločníkov je najvyšším orgánom spoločnosti. Valné zhromaždenie rozhoduje o</w:t>
      </w:r>
      <w:r w:rsidR="0017166B">
        <w:rPr>
          <w:rFonts w:ascii="Calibri Light" w:hAnsi="Calibri Light" w:cs="Calibri Light"/>
          <w:sz w:val="20"/>
          <w:szCs w:val="20"/>
        </w:rPr>
        <w:t> </w:t>
      </w:r>
      <w:r w:rsidR="008354A4" w:rsidRPr="008354A4">
        <w:rPr>
          <w:rFonts w:ascii="Calibri Light" w:hAnsi="Calibri Light" w:cs="Calibri Light"/>
          <w:sz w:val="20"/>
          <w:szCs w:val="20"/>
        </w:rPr>
        <w:t>všetkých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="008354A4" w:rsidRPr="008354A4">
        <w:rPr>
          <w:rFonts w:ascii="Calibri Light" w:hAnsi="Calibri Light" w:cs="Calibri Light"/>
          <w:sz w:val="20"/>
          <w:szCs w:val="20"/>
        </w:rPr>
        <w:t>záležitostiach, ktoré patria do jeho pôsobnosti na základe zákona alebo spoločenskej zmluvy.</w:t>
      </w:r>
    </w:p>
    <w:p w14:paraId="1556F63D" w14:textId="0764DB3D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2.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Do pôsobnosti valného zhromaždenia patrí:</w:t>
      </w:r>
    </w:p>
    <w:p w14:paraId="443145AC" w14:textId="07E87685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a) schválenie konaní urobených osobami konajúcimi v mene spoločnosti pred jej vznikom</w:t>
      </w:r>
      <w:r w:rsidR="00374927">
        <w:rPr>
          <w:rFonts w:ascii="Calibri Light" w:hAnsi="Calibri Light" w:cs="Calibri Light"/>
          <w:sz w:val="20"/>
          <w:szCs w:val="20"/>
        </w:rPr>
        <w:t>,</w:t>
      </w:r>
    </w:p>
    <w:p w14:paraId="178A8576" w14:textId="7C17772C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b) schvaľovanie riadnej individuálnej účtovnej závierky a mimoriadnej individuálnej účtovnej závierky a</w:t>
      </w:r>
      <w:r w:rsidR="0017166B">
        <w:rPr>
          <w:rFonts w:ascii="Calibri Light" w:hAnsi="Calibri Light" w:cs="Calibri Light"/>
          <w:sz w:val="20"/>
          <w:szCs w:val="20"/>
        </w:rPr>
        <w:t> </w:t>
      </w:r>
      <w:r w:rsidRPr="008354A4">
        <w:rPr>
          <w:rFonts w:ascii="Calibri Light" w:hAnsi="Calibri Light" w:cs="Calibri Light"/>
          <w:sz w:val="20"/>
          <w:szCs w:val="20"/>
        </w:rPr>
        <w:t>rozhodnutie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o rozdelení zisku alebo úhrade strát</w:t>
      </w:r>
      <w:r w:rsidR="00374927">
        <w:rPr>
          <w:rFonts w:ascii="Calibri Light" w:hAnsi="Calibri Light" w:cs="Calibri Light"/>
          <w:sz w:val="20"/>
          <w:szCs w:val="20"/>
        </w:rPr>
        <w:t>,</w:t>
      </w:r>
    </w:p>
    <w:p w14:paraId="382EAB2D" w14:textId="2B43CF4B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c) rozhodovanie o zmene spoločenskej zmluvy</w:t>
      </w:r>
      <w:r w:rsidR="00374927">
        <w:rPr>
          <w:rFonts w:ascii="Calibri Light" w:hAnsi="Calibri Light" w:cs="Calibri Light"/>
          <w:sz w:val="20"/>
          <w:szCs w:val="20"/>
        </w:rPr>
        <w:t>,</w:t>
      </w:r>
    </w:p>
    <w:p w14:paraId="7169B6BC" w14:textId="637430E8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d)rozhodovanie o zvýšení alebo znížení základného imania spoločnosti a rozhodovanie o nepeňažnom vklade</w:t>
      </w:r>
      <w:r w:rsidR="00374927">
        <w:rPr>
          <w:rFonts w:ascii="Calibri Light" w:hAnsi="Calibri Light" w:cs="Calibri Light"/>
          <w:sz w:val="20"/>
          <w:szCs w:val="20"/>
        </w:rPr>
        <w:t>,</w:t>
      </w:r>
    </w:p>
    <w:p w14:paraId="7F943EE2" w14:textId="7B852B1D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e)vymenovanie, odvolanie a odmeňovanie konateľov</w:t>
      </w:r>
      <w:r w:rsidR="00374927">
        <w:rPr>
          <w:rFonts w:ascii="Calibri Light" w:hAnsi="Calibri Light" w:cs="Calibri Light"/>
          <w:sz w:val="20"/>
          <w:szCs w:val="20"/>
        </w:rPr>
        <w:t>,</w:t>
      </w:r>
    </w:p>
    <w:p w14:paraId="4D216E65" w14:textId="3ED3FAE3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f) vylúčenie spoločníka podľa § 113 a § 121 Obchodného zákonníka a rozhodovanie o podaní návrhu podľa §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149 Obchodného zákonníka</w:t>
      </w:r>
      <w:r w:rsidR="00374927">
        <w:rPr>
          <w:rFonts w:ascii="Calibri Light" w:hAnsi="Calibri Light" w:cs="Calibri Light"/>
          <w:sz w:val="20"/>
          <w:szCs w:val="20"/>
        </w:rPr>
        <w:t>,</w:t>
      </w:r>
    </w:p>
    <w:p w14:paraId="1695009F" w14:textId="654C99F9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g) rozhodovanie o zrušení spoločnosti alebo o zmene právnej formy</w:t>
      </w:r>
      <w:r w:rsidR="00374927">
        <w:rPr>
          <w:rFonts w:ascii="Calibri Light" w:hAnsi="Calibri Light" w:cs="Calibri Light"/>
          <w:sz w:val="20"/>
          <w:szCs w:val="20"/>
        </w:rPr>
        <w:t>,</w:t>
      </w:r>
    </w:p>
    <w:p w14:paraId="6D4584C3" w14:textId="46BBD88C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h)rozhodovanie o schválení zmluvy o predaji podniku alebo zmluvy o predaji časti podniku</w:t>
      </w:r>
      <w:r w:rsidR="00374927">
        <w:rPr>
          <w:rFonts w:ascii="Calibri Light" w:hAnsi="Calibri Light" w:cs="Calibri Light"/>
          <w:sz w:val="20"/>
          <w:szCs w:val="20"/>
        </w:rPr>
        <w:t>,</w:t>
      </w:r>
    </w:p>
    <w:p w14:paraId="56B31E73" w14:textId="2F6F4CB3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i) udeľovanie predchádzajúceho súhlasu na prevod obchodného podielu spoločníka v spoločnosti, alebo jeho časti,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na iného spoločníka alebo na tretiu osobu</w:t>
      </w:r>
      <w:r w:rsidR="00374927">
        <w:rPr>
          <w:rFonts w:ascii="Calibri Light" w:hAnsi="Calibri Light" w:cs="Calibri Light"/>
          <w:sz w:val="20"/>
          <w:szCs w:val="20"/>
        </w:rPr>
        <w:t>,</w:t>
      </w:r>
    </w:p>
    <w:p w14:paraId="30A410F9" w14:textId="5BDE40B3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j) rozhodovanie o vymenovaní a odvolaní prokuristu</w:t>
      </w:r>
      <w:r w:rsidR="00374927">
        <w:rPr>
          <w:rFonts w:ascii="Calibri Light" w:hAnsi="Calibri Light" w:cs="Calibri Light"/>
          <w:sz w:val="20"/>
          <w:szCs w:val="20"/>
        </w:rPr>
        <w:t>,</w:t>
      </w:r>
    </w:p>
    <w:p w14:paraId="2C9EA4C5" w14:textId="528C4496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k) ďalšie otázky, ktoré do pôsobnosti valného zhromaždenia zveruje zákon alebo táto spoločenská zmluva.</w:t>
      </w:r>
    </w:p>
    <w:p w14:paraId="444110DB" w14:textId="4FBA2E39" w:rsidR="008354A4" w:rsidRPr="008354A4" w:rsidRDefault="00714AAE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3. </w:t>
      </w:r>
      <w:r w:rsidR="008354A4" w:rsidRPr="008354A4">
        <w:rPr>
          <w:rFonts w:ascii="Calibri Light" w:hAnsi="Calibri Light" w:cs="Calibri Light"/>
          <w:sz w:val="20"/>
          <w:szCs w:val="20"/>
        </w:rPr>
        <w:t>Valné zhromaždenie si môže vyhradiť rozhodovanie vecí, ktoré inak patria do pôsobnosti ostatných orgánov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="008354A4" w:rsidRPr="008354A4">
        <w:rPr>
          <w:rFonts w:ascii="Calibri Light" w:hAnsi="Calibri Light" w:cs="Calibri Light"/>
          <w:sz w:val="20"/>
          <w:szCs w:val="20"/>
        </w:rPr>
        <w:t>spoločnosti.</w:t>
      </w:r>
    </w:p>
    <w:p w14:paraId="1F7D1674" w14:textId="14712F64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4.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Pokiaľ má spoločnosť jediného spoločníka, pôsobnosť valného zhromaždenia vykonáva jediný spoločník.</w:t>
      </w:r>
    </w:p>
    <w:p w14:paraId="3DA7D2C2" w14:textId="3E7E6077" w:rsidR="008354A4" w:rsidRPr="008354A4" w:rsidRDefault="00714AAE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5. </w:t>
      </w:r>
      <w:r w:rsidR="008354A4" w:rsidRPr="008354A4">
        <w:rPr>
          <w:rFonts w:ascii="Calibri Light" w:hAnsi="Calibri Light" w:cs="Calibri Light"/>
          <w:sz w:val="20"/>
          <w:szCs w:val="20"/>
        </w:rPr>
        <w:t>Valné zhromaždenie je uznášaniaschopné, ak sú na ňom prítomní spoločníci, ktorí majú 100% všetkých hlasov.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="008354A4" w:rsidRPr="008354A4">
        <w:rPr>
          <w:rFonts w:ascii="Calibri Light" w:hAnsi="Calibri Light" w:cs="Calibri Light"/>
          <w:sz w:val="20"/>
          <w:szCs w:val="20"/>
        </w:rPr>
        <w:t>Spoločníci sa zúčastňujú na rokovaní valného zhromaždenia osobne alebo v zastúpení splnomocnencom na základe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="008354A4" w:rsidRPr="008354A4">
        <w:rPr>
          <w:rFonts w:ascii="Calibri Light" w:hAnsi="Calibri Light" w:cs="Calibri Light"/>
          <w:sz w:val="20"/>
          <w:szCs w:val="20"/>
        </w:rPr>
        <w:t>písomného plnomocenstva. Splnomocnencom nemôže byť konateľ spoločnosti. Splnomocnenie je platné iba na jedno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8354A4" w:rsidRPr="008354A4">
        <w:rPr>
          <w:rFonts w:ascii="Calibri Light" w:hAnsi="Calibri Light" w:cs="Calibri Light"/>
          <w:sz w:val="20"/>
          <w:szCs w:val="20"/>
        </w:rPr>
        <w:t>zasadnutie valného zhromaždenia.</w:t>
      </w:r>
    </w:p>
    <w:p w14:paraId="0ED7D73E" w14:textId="2815EE26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6.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Valné zhromaždenie zvolávajú konatelia. Termín a program valného zhromaždenia treba oznámiť spoločníkom v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lehote najmenej 15 dní pred dňom jeho konania. Valné zhromaždenie sa zvoláva písomnou pozvánkou s</w:t>
      </w:r>
      <w:r w:rsidR="0017166B">
        <w:rPr>
          <w:rFonts w:ascii="Calibri Light" w:hAnsi="Calibri Light" w:cs="Calibri Light"/>
          <w:sz w:val="20"/>
          <w:szCs w:val="20"/>
        </w:rPr>
        <w:t> </w:t>
      </w:r>
      <w:r w:rsidRPr="008354A4">
        <w:rPr>
          <w:rFonts w:ascii="Calibri Light" w:hAnsi="Calibri Light" w:cs="Calibri Light"/>
          <w:sz w:val="20"/>
          <w:szCs w:val="20"/>
        </w:rPr>
        <w:t>uvedením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programu, termínu a miesta konania valného zhromaždenia.</w:t>
      </w:r>
    </w:p>
    <w:p w14:paraId="2B33293F" w14:textId="6AC5C764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7.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Valné zhromaždenie môže byť zvolané aj bez dodržania postupu podľa predchádzajúceho odseku, ak s tým všetci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spoločníci súhlasia. Ich súhlas musí byť uvedený v zápisnici z valného zhromaždenia.</w:t>
      </w:r>
    </w:p>
    <w:p w14:paraId="77F8692E" w14:textId="7864EC6A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8.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Valné zhromaždenie zvolávajú konatelia najmenej raz za rok. Požiadať o zvolanie valného zhromaždenia môže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každý spoločník, ktorého vklad dosahuje 10</w:t>
      </w:r>
      <w:r w:rsidR="00374927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% základného imania. Ak konatelia nezvolajú valné zhromaždenie tak, aby sa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konalo do jedného mesiaca od doručenia ich žiadosti, sú spoločníci oprávnení zvolať ho sami.</w:t>
      </w:r>
    </w:p>
    <w:p w14:paraId="669D6332" w14:textId="7EF2054C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9.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Počet hlasov každého spoločníka sa určuje pomerom hodnoty jeho vkladu k výške základného imania spoločnosti.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Valné zhromaždenie rozhoduje prostou väčšinou hlasov prítomných spoločníkov, ak zákon alebo táto spoločenská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zmluva nevyžaduje vyšší počet hlasov.</w:t>
      </w:r>
    </w:p>
    <w:p w14:paraId="489B2A04" w14:textId="29A82AB8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10. Spoločník nemôže vykonávať hlasovacie právo, ak valné zhromaždenie rozhoduje o jeho nepeňažnom vklade a</w:t>
      </w:r>
      <w:r w:rsidR="00714AAE">
        <w:rPr>
          <w:rFonts w:ascii="Calibri Light" w:hAnsi="Calibri Light" w:cs="Calibri Light"/>
          <w:sz w:val="20"/>
          <w:szCs w:val="20"/>
        </w:rPr>
        <w:t> </w:t>
      </w:r>
      <w:r w:rsidRPr="008354A4">
        <w:rPr>
          <w:rFonts w:ascii="Calibri Light" w:hAnsi="Calibri Light" w:cs="Calibri Light"/>
          <w:sz w:val="20"/>
          <w:szCs w:val="20"/>
        </w:rPr>
        <w:t>o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jeho vylúčení alebo podaní návrhu na jeho vylúčenie zo spoločnosti. Pri posudzovaní spôsobilosti valného zhromaždenia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uznášať sa a pri hlasovaní na valnom zhromaždení sa neprihliada na hlasy, ktoré spoločník nemôže vykonávať.</w:t>
      </w:r>
    </w:p>
    <w:p w14:paraId="258E1EF0" w14:textId="77777777" w:rsidR="00714AAE" w:rsidRDefault="00714AAE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33377CE" w14:textId="337B8AF1" w:rsidR="008354A4" w:rsidRPr="0017166B" w:rsidRDefault="008354A4" w:rsidP="00714AAE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Článok XI</w:t>
      </w:r>
    </w:p>
    <w:p w14:paraId="7888086D" w14:textId="77777777" w:rsidR="008354A4" w:rsidRPr="0017166B" w:rsidRDefault="008354A4" w:rsidP="00714AAE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Konateľ</w:t>
      </w:r>
    </w:p>
    <w:p w14:paraId="011BEC4D" w14:textId="77777777" w:rsidR="00714AAE" w:rsidRDefault="00714AAE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8BD2C7E" w14:textId="5701D128" w:rsidR="008354A4" w:rsidRPr="008354A4" w:rsidRDefault="00714AAE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1. </w:t>
      </w:r>
      <w:r w:rsidR="008354A4" w:rsidRPr="008354A4">
        <w:rPr>
          <w:rFonts w:ascii="Calibri Light" w:hAnsi="Calibri Light" w:cs="Calibri Light"/>
          <w:sz w:val="20"/>
          <w:szCs w:val="20"/>
        </w:rPr>
        <w:t>Štatutárnym orgánom spoločnosti je 1 konateľ. V mene Spoločnosti je konateľ oprávnený konať samostatne. Konateľ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8354A4" w:rsidRPr="008354A4">
        <w:rPr>
          <w:rFonts w:ascii="Calibri Light" w:hAnsi="Calibri Light" w:cs="Calibri Light"/>
          <w:sz w:val="20"/>
          <w:szCs w:val="20"/>
        </w:rPr>
        <w:t>ako aj prokurista sa môže nechať zastúpiť, a to len na základe písomného plnomocenstva.</w:t>
      </w:r>
    </w:p>
    <w:p w14:paraId="30B44D87" w14:textId="70C3E970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2.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Konateľ je povinný zabezpečiť riadne vedenie predpísanej evidencie a účtovníctva a informovať každého spoločníka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o záležitostiach spoločnosti.</w:t>
      </w:r>
    </w:p>
    <w:p w14:paraId="2FEA1D4C" w14:textId="1A432265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lastRenderedPageBreak/>
        <w:t>3.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Konateľ je povinný viesť zoznam spoločníkov spoločnosti, do ktorého sa zapisuje meno, bydlisko a rodné číslo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fyzickej osoby spoločníka alebo obchodné meno alebo názov, sídlo a identi</w:t>
      </w:r>
      <w:r w:rsidR="00714AAE">
        <w:rPr>
          <w:rFonts w:ascii="Calibri Light" w:hAnsi="Calibri Light" w:cs="Calibri Light"/>
          <w:sz w:val="20"/>
          <w:szCs w:val="20"/>
        </w:rPr>
        <w:t>fi</w:t>
      </w:r>
      <w:r w:rsidRPr="008354A4">
        <w:rPr>
          <w:rFonts w:ascii="Calibri Light" w:hAnsi="Calibri Light" w:cs="Calibri Light"/>
          <w:sz w:val="20"/>
          <w:szCs w:val="20"/>
        </w:rPr>
        <w:t>kačné číslo právnickej osoby spoločníka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 uvedením výšky vkladu a rozsahu jeho splatenia. V prípade zahraničnej právnickej osoby sa identi</w:t>
      </w:r>
      <w:r w:rsidR="00714AAE">
        <w:rPr>
          <w:rFonts w:ascii="Calibri Light" w:hAnsi="Calibri Light" w:cs="Calibri Light"/>
          <w:sz w:val="20"/>
          <w:szCs w:val="20"/>
        </w:rPr>
        <w:t>fi</w:t>
      </w:r>
      <w:r w:rsidRPr="008354A4">
        <w:rPr>
          <w:rFonts w:ascii="Calibri Light" w:hAnsi="Calibri Light" w:cs="Calibri Light"/>
          <w:sz w:val="20"/>
          <w:szCs w:val="20"/>
        </w:rPr>
        <w:t>kačné číslo uvádza,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ak je pridelené; pri zahraničnej fyzickej osobe sa uvádza dátum jej narodenia, ak rodné číslo nebolo pridelené. Každý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spoločník má právo nahliadať do zoznamu spoločníkov. Konateľ je povinný na žiadosť spoločníka vydať mu výpis zo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zoznamu spoločníkov.</w:t>
      </w:r>
    </w:p>
    <w:p w14:paraId="41E5C342" w14:textId="659CFC96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4.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Konateľ je povinný zabezpečiť vyhotovenie riadnej účtovnej závierky najneskôr do 31.3. nasledujúceho účtovného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obdobia a v prípadoch stanovených zákonom aj vyhotovenie mimoriadnej alebo konsolidovanej účtovnej závierky, ako aj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návrh na rozdelenie zisku alebo úhradu strát.</w:t>
      </w:r>
    </w:p>
    <w:p w14:paraId="4B2DE537" w14:textId="53020D49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5.</w:t>
      </w:r>
      <w:r w:rsidR="00714AAE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Vymenovanie, odvolanie a odmeňovanie konateľov patrí do pôsobnosti valného zhromaždenia.</w:t>
      </w:r>
    </w:p>
    <w:p w14:paraId="3ABF47FF" w14:textId="2D348276" w:rsidR="008354A4" w:rsidRPr="008354A4" w:rsidRDefault="00714AAE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6. </w:t>
      </w:r>
      <w:r w:rsidR="008354A4" w:rsidRPr="008354A4">
        <w:rPr>
          <w:rFonts w:ascii="Calibri Light" w:hAnsi="Calibri Light" w:cs="Calibri Light"/>
          <w:sz w:val="20"/>
          <w:szCs w:val="20"/>
        </w:rPr>
        <w:t>Prvými konateľmi spoločnosti sú:</w:t>
      </w:r>
    </w:p>
    <w:p w14:paraId="1A54AC86" w14:textId="5E42FEF0" w:rsidR="00BC573F" w:rsidRPr="008354A4" w:rsidRDefault="00BC573F" w:rsidP="00BC573F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meno a priezvisko:</w:t>
      </w:r>
      <w:r w:rsidRPr="008354A4"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</w:p>
    <w:p w14:paraId="3D6B4C06" w14:textId="77777777" w:rsidR="00BC573F" w:rsidRPr="008354A4" w:rsidRDefault="00BC573F" w:rsidP="00BC573F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adresa trvalého pobytu:</w:t>
      </w:r>
      <w:r w:rsidRPr="008354A4"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</w:p>
    <w:p w14:paraId="5850569F" w14:textId="77777777" w:rsidR="00BC573F" w:rsidRPr="008354A4" w:rsidRDefault="00BC573F" w:rsidP="00BC573F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dátum narodenia: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</w:p>
    <w:p w14:paraId="1D1806CD" w14:textId="77777777" w:rsidR="00BC573F" w:rsidRPr="008354A4" w:rsidRDefault="00BC573F" w:rsidP="00BC573F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rodné číslo: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</w:p>
    <w:p w14:paraId="3C9FD379" w14:textId="7E4B6118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7.</w:t>
      </w:r>
      <w:r w:rsidR="00BC573F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Zmena v osobe konateľa nie je zmenou tejto spoločenskej zmluvy.</w:t>
      </w:r>
    </w:p>
    <w:p w14:paraId="5698211B" w14:textId="25D46FFD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8.</w:t>
      </w:r>
      <w:r w:rsidR="00BC573F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Konateľ podpisuje v mene spoločnosti tým spôsobom, že k obchodnému menu spoločnosti pripojí svoj podpis.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Prokurista podpisuje v mene spoločnosti tým spôsobom, že k obchodnému menu spoločnosti pripojí dodatok označujúci</w:t>
      </w:r>
      <w:r w:rsidR="00BC573F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prokúru a pripojí svoj podpis.</w:t>
      </w:r>
    </w:p>
    <w:p w14:paraId="5EFECD02" w14:textId="09C49043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9.</w:t>
      </w:r>
      <w:r w:rsidR="00BC573F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Pokiaľ z tejto spoločenskej zmluvy nevyplývajú ďalšie obmedzenia, konateľ nesmie:</w:t>
      </w:r>
    </w:p>
    <w:p w14:paraId="39516745" w14:textId="5EDE7A45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a) vo vlastnom mene alebo na vlastný účet uzavierať obchody, ktoré súvisia s podnikateľskou činnosťou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spoločnosti,</w:t>
      </w:r>
    </w:p>
    <w:p w14:paraId="02F39970" w14:textId="0731290C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b) sprostredkúvať pre iné osoby obchody spoločnosti,</w:t>
      </w:r>
    </w:p>
    <w:p w14:paraId="243897A4" w14:textId="0CB3F72F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c)</w:t>
      </w:r>
      <w:r w:rsidR="00BC573F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zúčastňovať sa na podnikaní inej spoločnosti ako spoločník s neobmedzeným ručením a</w:t>
      </w:r>
    </w:p>
    <w:p w14:paraId="5AA92B0D" w14:textId="452C6F75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d)</w:t>
      </w:r>
      <w:r w:rsidR="00BC573F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vykonávať činnosť ako štatutárny orgán alebo člen štatutárneho alebo iného orgánu inej právnickej osoby s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podobným predmetom podnikania, ibaže ide o právnickú osobu, na ktorej podnikaní sa zúčastňuje spoločnosť, v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ktorej  vykonáva pôsobnosť konateľa.</w:t>
      </w:r>
    </w:p>
    <w:p w14:paraId="6957422D" w14:textId="77777777" w:rsidR="0017166B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10</w:t>
      </w:r>
      <w:r w:rsidR="00BC573F">
        <w:rPr>
          <w:rFonts w:ascii="Calibri Light" w:hAnsi="Calibri Light" w:cs="Calibri Light"/>
          <w:sz w:val="20"/>
          <w:szCs w:val="20"/>
        </w:rPr>
        <w:t xml:space="preserve">. </w:t>
      </w:r>
      <w:r w:rsidRPr="008354A4">
        <w:rPr>
          <w:rFonts w:ascii="Calibri Light" w:hAnsi="Calibri Light" w:cs="Calibri Light"/>
          <w:sz w:val="20"/>
          <w:szCs w:val="20"/>
        </w:rPr>
        <w:t>Do pôsobnosti konateľa patrí:</w:t>
      </w:r>
    </w:p>
    <w:p w14:paraId="3EE42937" w14:textId="4B3B1407" w:rsidR="0017166B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- obchodné vedenie spoločnosti</w:t>
      </w:r>
      <w:r w:rsidR="009F49F1">
        <w:rPr>
          <w:rFonts w:ascii="Calibri Light" w:hAnsi="Calibri Light" w:cs="Calibri Light"/>
          <w:sz w:val="20"/>
          <w:szCs w:val="20"/>
        </w:rPr>
        <w:t>,</w:t>
      </w:r>
    </w:p>
    <w:p w14:paraId="7B5010FD" w14:textId="347C3E64" w:rsidR="0017166B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- riadne vedenie predpísanej evidencie a účtovníctva a vedenie zoznamu spoločníkov spoločnosti</w:t>
      </w:r>
      <w:r w:rsidR="009F49F1">
        <w:rPr>
          <w:rFonts w:ascii="Calibri Light" w:hAnsi="Calibri Light" w:cs="Calibri Light"/>
          <w:sz w:val="20"/>
          <w:szCs w:val="20"/>
        </w:rPr>
        <w:t>,</w:t>
      </w:r>
    </w:p>
    <w:p w14:paraId="65BFC152" w14:textId="1D7240BF" w:rsidR="0017166B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- vykonávanie uznesení valného zhromaždenia</w:t>
      </w:r>
      <w:r w:rsidR="009F49F1">
        <w:rPr>
          <w:rFonts w:ascii="Calibri Light" w:hAnsi="Calibri Light" w:cs="Calibri Light"/>
          <w:sz w:val="20"/>
          <w:szCs w:val="20"/>
        </w:rPr>
        <w:t>,</w:t>
      </w:r>
    </w:p>
    <w:p w14:paraId="27389BF9" w14:textId="432A9EA0" w:rsidR="0017166B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- vykonávanie všetkých práv a povinností vyhradených právnymi predpismi konateľom spoločnosti</w:t>
      </w:r>
      <w:r w:rsidR="009F49F1">
        <w:rPr>
          <w:rFonts w:ascii="Calibri Light" w:hAnsi="Calibri Light" w:cs="Calibri Light"/>
          <w:sz w:val="20"/>
          <w:szCs w:val="20"/>
        </w:rPr>
        <w:t>,</w:t>
      </w:r>
    </w:p>
    <w:p w14:paraId="26E58B42" w14:textId="551445A7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- informovanie spoločníkov o všetkých záležitostiach spoločnosti</w:t>
      </w:r>
      <w:r w:rsidR="009F49F1">
        <w:rPr>
          <w:rFonts w:ascii="Calibri Light" w:hAnsi="Calibri Light" w:cs="Calibri Light"/>
          <w:sz w:val="20"/>
          <w:szCs w:val="20"/>
        </w:rPr>
        <w:t>.</w:t>
      </w:r>
    </w:p>
    <w:p w14:paraId="60B90AA4" w14:textId="50427E8D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11. Konateľ je povinný vykonávať svoju pôsobnosť s odbornou starostlivosťou a v súlade so záujmami spoločnosti a</w:t>
      </w:r>
      <w:r w:rsidR="00BC573F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všetkých jej spoločníkov. Najmä je povinný zaobstarať si a pri rozhodovaní zohľadniť všetky dostupné informácie týkajúce</w:t>
      </w:r>
      <w:r w:rsidR="00BC573F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sa predmetu rozhodnutia, zachovávať mlčanlivosť o dôverných informáciách a skutočnostiach, ktorých prezradenie</w:t>
      </w:r>
      <w:r w:rsidR="00BC573F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tretím osobám by mohlo spoločnosti spôsobiť škodu alebo ohroziť jej záujmy alebo záujmy jej spoločníkov, a pri výkone</w:t>
      </w:r>
      <w:r w:rsidR="00BC573F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svojej pôsobnosti nesmie uprednostňovať svoje záujmy, záujmy len niektorých spoločníkov alebo záujmy tretích osôb</w:t>
      </w:r>
      <w:r w:rsidR="00BC573F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pred záujmami spoločnosti.</w:t>
      </w:r>
    </w:p>
    <w:p w14:paraId="0DA49E79" w14:textId="294E8BB5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12. Konateľ zvoláva valné zhromaždenie spoločnosti, ak zistí, že strata spoločnosti presiahla hodnotu jednej tretiny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základného imania alebo to možno predpokladať a predloží valnému zhromaždeniu návrhy opatrení.</w:t>
      </w:r>
    </w:p>
    <w:p w14:paraId="1DD060E7" w14:textId="77777777" w:rsidR="00BC573F" w:rsidRDefault="00BC573F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F603715" w14:textId="21FDB9DF" w:rsidR="008354A4" w:rsidRPr="0017166B" w:rsidRDefault="008354A4" w:rsidP="00BC573F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Článok XII</w:t>
      </w:r>
    </w:p>
    <w:p w14:paraId="6E6D9C14" w14:textId="77777777" w:rsidR="008354A4" w:rsidRPr="0017166B" w:rsidRDefault="008354A4" w:rsidP="00BC573F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Rezervný fond</w:t>
      </w:r>
    </w:p>
    <w:p w14:paraId="6825BF1C" w14:textId="77777777" w:rsidR="0017166B" w:rsidRDefault="0017166B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0649F20" w14:textId="05C0F63B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1.</w:t>
      </w:r>
      <w:r w:rsidR="00BC573F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Spoločnosť vytvorí rezervný fond z čistého zisku vykázaného v riadnej účtovnej závierke za rok, v ktorom sa zisk po</w:t>
      </w:r>
      <w:r w:rsidR="00BC573F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prvý raz vytvorí, a to vo výške 5 % z čistého zisku, nie však viac ako 10</w:t>
      </w:r>
      <w:r w:rsidR="009F49F1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% základného imania.</w:t>
      </w:r>
    </w:p>
    <w:p w14:paraId="7977758E" w14:textId="56B2F1C0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2.</w:t>
      </w:r>
      <w:r w:rsidR="00BC573F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Spoločnosť je povinná dopĺňať rezervný fond každoročne vo výške 5 % z čistého zisku vyčísleného v riadnej účtovnej</w:t>
      </w:r>
      <w:r w:rsidR="00BC573F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závierke, a to až kým nedosiahne výšku 10</w:t>
      </w:r>
      <w:r w:rsidR="009F49F1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% základného imania spoločnosti.</w:t>
      </w:r>
    </w:p>
    <w:p w14:paraId="752561B1" w14:textId="032387DC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3.</w:t>
      </w:r>
      <w:r w:rsidR="00BC573F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Rezervný fond možno použiť iba na krytie strát spoločnosti. O použití rezervného fondu rozhodujú konatelia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v súlade s ustanoveniami § 67 ods. 1 Obchodného zákonníka.</w:t>
      </w:r>
    </w:p>
    <w:p w14:paraId="287F80B6" w14:textId="77777777" w:rsidR="00BC573F" w:rsidRDefault="00BC573F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621B44B" w14:textId="322BA72A" w:rsidR="008354A4" w:rsidRPr="0017166B" w:rsidRDefault="008354A4" w:rsidP="0017166B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Článok XI</w:t>
      </w:r>
      <w:r w:rsidR="0017166B" w:rsidRPr="0017166B">
        <w:rPr>
          <w:rFonts w:ascii="Calibri Light" w:hAnsi="Calibri Light" w:cs="Calibri Light"/>
          <w:b/>
          <w:bCs/>
          <w:sz w:val="20"/>
          <w:szCs w:val="20"/>
        </w:rPr>
        <w:t>II</w:t>
      </w:r>
    </w:p>
    <w:p w14:paraId="460E77CA" w14:textId="77777777" w:rsidR="008354A4" w:rsidRPr="0017166B" w:rsidRDefault="008354A4" w:rsidP="0017166B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lastRenderedPageBreak/>
        <w:t>Výhody osôb podieľajúcich sa na založení spoločnosti</w:t>
      </w:r>
    </w:p>
    <w:p w14:paraId="10D552CA" w14:textId="77777777" w:rsidR="0017166B" w:rsidRDefault="0017166B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7623BF5" w14:textId="3D288907" w:rsid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>Osobám podieľajúcim sa na založení spoločnosti alebo na činnostiach smerujúcich k nadobudnutiu oprávnenia na činnosť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spoločnosti sa neposkytujú žiadne výhody.</w:t>
      </w:r>
    </w:p>
    <w:p w14:paraId="2A973066" w14:textId="77777777" w:rsidR="0017166B" w:rsidRPr="008354A4" w:rsidRDefault="0017166B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EA30A1B" w14:textId="4FB8CDA0" w:rsidR="008354A4" w:rsidRPr="0017166B" w:rsidRDefault="008354A4" w:rsidP="0017166B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Článok X</w:t>
      </w:r>
      <w:r w:rsidR="0017166B" w:rsidRPr="0017166B">
        <w:rPr>
          <w:rFonts w:ascii="Calibri Light" w:hAnsi="Calibri Light" w:cs="Calibri Light"/>
          <w:b/>
          <w:bCs/>
          <w:sz w:val="20"/>
          <w:szCs w:val="20"/>
        </w:rPr>
        <w:t>I</w:t>
      </w:r>
      <w:r w:rsidRPr="0017166B">
        <w:rPr>
          <w:rFonts w:ascii="Calibri Light" w:hAnsi="Calibri Light" w:cs="Calibri Light"/>
          <w:b/>
          <w:bCs/>
          <w:sz w:val="20"/>
          <w:szCs w:val="20"/>
        </w:rPr>
        <w:t>V</w:t>
      </w:r>
    </w:p>
    <w:p w14:paraId="7FC7A16B" w14:textId="77777777" w:rsidR="008354A4" w:rsidRPr="0017166B" w:rsidRDefault="008354A4" w:rsidP="0017166B">
      <w:pPr>
        <w:spacing w:after="0" w:line="264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17166B">
        <w:rPr>
          <w:rFonts w:ascii="Calibri Light" w:hAnsi="Calibri Light" w:cs="Calibri Light"/>
          <w:b/>
          <w:bCs/>
          <w:sz w:val="20"/>
          <w:szCs w:val="20"/>
        </w:rPr>
        <w:t>Náklady spojené so založením spoločnosti</w:t>
      </w:r>
    </w:p>
    <w:p w14:paraId="130D3078" w14:textId="77777777" w:rsidR="0017166B" w:rsidRPr="008354A4" w:rsidRDefault="0017166B" w:rsidP="0017166B">
      <w:pPr>
        <w:spacing w:after="0" w:line="264" w:lineRule="auto"/>
        <w:jc w:val="center"/>
        <w:rPr>
          <w:rFonts w:ascii="Calibri Light" w:hAnsi="Calibri Light" w:cs="Calibri Light"/>
          <w:sz w:val="20"/>
          <w:szCs w:val="20"/>
        </w:rPr>
      </w:pPr>
    </w:p>
    <w:p w14:paraId="28889091" w14:textId="7A958E21" w:rsidR="008354A4" w:rsidRP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 xml:space="preserve">Predpokladané náklady spoločnosti súvisiace so založením spoločnosti a s jej vznikom sú </w:t>
      </w:r>
      <w:r w:rsidR="0017166B"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="0017166B">
        <w:rPr>
          <w:rFonts w:ascii="Calibri Light" w:hAnsi="Calibri Light" w:cs="Calibri Light"/>
          <w:sz w:val="20"/>
          <w:szCs w:val="20"/>
        </w:rPr>
        <w:t xml:space="preserve"> </w:t>
      </w:r>
      <w:r w:rsidRPr="008354A4">
        <w:rPr>
          <w:rFonts w:ascii="Calibri Light" w:hAnsi="Calibri Light" w:cs="Calibri Light"/>
          <w:sz w:val="20"/>
          <w:szCs w:val="20"/>
        </w:rPr>
        <w:t>E</w:t>
      </w:r>
      <w:r w:rsidR="0017166B">
        <w:rPr>
          <w:rFonts w:ascii="Calibri Light" w:hAnsi="Calibri Light" w:cs="Calibri Light"/>
          <w:sz w:val="20"/>
          <w:szCs w:val="20"/>
        </w:rPr>
        <w:t>UR</w:t>
      </w:r>
      <w:r w:rsidRPr="008354A4">
        <w:rPr>
          <w:rFonts w:ascii="Calibri Light" w:hAnsi="Calibri Light" w:cs="Calibri Light"/>
          <w:sz w:val="20"/>
          <w:szCs w:val="20"/>
        </w:rPr>
        <w:t>.</w:t>
      </w:r>
    </w:p>
    <w:p w14:paraId="3246B9E6" w14:textId="77777777" w:rsidR="0017166B" w:rsidRDefault="0017166B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A1EC68C" w14:textId="33DB45A3" w:rsidR="008354A4" w:rsidRDefault="008354A4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8354A4">
        <w:rPr>
          <w:rFonts w:ascii="Calibri Light" w:hAnsi="Calibri Light" w:cs="Calibri Light"/>
          <w:sz w:val="20"/>
          <w:szCs w:val="20"/>
        </w:rPr>
        <w:t xml:space="preserve">V </w:t>
      </w:r>
      <w:r w:rsidR="0017166B" w:rsidRPr="008354A4">
        <w:rPr>
          <w:rFonts w:ascii="Calibri Light" w:hAnsi="Calibri Light" w:cs="Calibri Light"/>
          <w:sz w:val="20"/>
          <w:szCs w:val="20"/>
          <w:highlight w:val="yellow"/>
        </w:rPr>
        <w:t>........</w:t>
      </w:r>
      <w:r w:rsidR="0017166B">
        <w:rPr>
          <w:rFonts w:ascii="Calibri Light" w:hAnsi="Calibri Light" w:cs="Calibri Light"/>
          <w:sz w:val="20"/>
          <w:szCs w:val="20"/>
          <w:highlight w:val="yellow"/>
        </w:rPr>
        <w:t>..........</w:t>
      </w:r>
      <w:r w:rsidR="0017166B" w:rsidRPr="008354A4">
        <w:rPr>
          <w:rFonts w:ascii="Calibri Light" w:hAnsi="Calibri Light" w:cs="Calibri Light"/>
          <w:sz w:val="20"/>
          <w:szCs w:val="20"/>
          <w:highlight w:val="yellow"/>
        </w:rPr>
        <w:t>..</w:t>
      </w:r>
      <w:r w:rsidR="0017166B">
        <w:rPr>
          <w:rFonts w:ascii="Calibri Light" w:hAnsi="Calibri Light" w:cs="Calibri Light"/>
          <w:sz w:val="20"/>
          <w:szCs w:val="20"/>
        </w:rPr>
        <w:t xml:space="preserve">, </w:t>
      </w:r>
      <w:r w:rsidRPr="008354A4">
        <w:rPr>
          <w:rFonts w:ascii="Calibri Light" w:hAnsi="Calibri Light" w:cs="Calibri Light"/>
          <w:sz w:val="20"/>
          <w:szCs w:val="20"/>
        </w:rPr>
        <w:t xml:space="preserve">dňa </w:t>
      </w:r>
      <w:r w:rsidR="0017166B" w:rsidRPr="008354A4">
        <w:rPr>
          <w:rFonts w:ascii="Calibri Light" w:hAnsi="Calibri Light" w:cs="Calibri Light"/>
          <w:sz w:val="20"/>
          <w:szCs w:val="20"/>
          <w:highlight w:val="yellow"/>
        </w:rPr>
        <w:t>..........</w:t>
      </w:r>
    </w:p>
    <w:p w14:paraId="78C4AAFB" w14:textId="77777777" w:rsidR="0017166B" w:rsidRDefault="0017166B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9874CFC" w14:textId="77777777" w:rsidR="0017166B" w:rsidRDefault="0017166B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7166B" w14:paraId="1764A9C2" w14:textId="77777777" w:rsidTr="0017166B">
        <w:tc>
          <w:tcPr>
            <w:tcW w:w="4531" w:type="dxa"/>
          </w:tcPr>
          <w:p w14:paraId="039F30CD" w14:textId="77777777" w:rsidR="0017166B" w:rsidRDefault="0017166B" w:rsidP="0017166B">
            <w:pPr>
              <w:spacing w:line="264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0436C5B" w14:textId="77777777" w:rsidR="0017166B" w:rsidRPr="008354A4" w:rsidRDefault="0017166B" w:rsidP="0017166B">
            <w:pPr>
              <w:spacing w:line="264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354A4">
              <w:rPr>
                <w:rFonts w:ascii="Calibri Light" w:hAnsi="Calibri Light" w:cs="Calibri Light"/>
                <w:sz w:val="20"/>
                <w:szCs w:val="20"/>
              </w:rPr>
              <w:t>..........................................</w:t>
            </w:r>
          </w:p>
          <w:p w14:paraId="4AE2060E" w14:textId="77777777" w:rsidR="0017166B" w:rsidRDefault="0017166B" w:rsidP="0017166B">
            <w:pPr>
              <w:spacing w:line="264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354A4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..........</w:t>
            </w:r>
            <w:r w:rsidRPr="008354A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567CAC34" w14:textId="492A4FE5" w:rsidR="0017166B" w:rsidRPr="008354A4" w:rsidRDefault="0017166B" w:rsidP="0017166B">
            <w:pPr>
              <w:spacing w:line="264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354A4">
              <w:rPr>
                <w:rFonts w:ascii="Calibri Light" w:hAnsi="Calibri Light" w:cs="Calibri Light"/>
                <w:sz w:val="20"/>
                <w:szCs w:val="20"/>
              </w:rPr>
              <w:t>(zak</w:t>
            </w:r>
            <w:r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8354A4">
              <w:rPr>
                <w:rFonts w:ascii="Calibri Light" w:hAnsi="Calibri Light" w:cs="Calibri Light"/>
                <w:sz w:val="20"/>
                <w:szCs w:val="20"/>
              </w:rPr>
              <w:t>adateľ)</w:t>
            </w:r>
          </w:p>
          <w:p w14:paraId="1C651282" w14:textId="488EFB3A" w:rsidR="0017166B" w:rsidRPr="0017166B" w:rsidRDefault="0017166B" w:rsidP="0017166B">
            <w:pPr>
              <w:spacing w:line="264" w:lineRule="auto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17166B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(úradne osvedčený podpis)</w:t>
            </w:r>
          </w:p>
          <w:p w14:paraId="12CE9394" w14:textId="77777777" w:rsidR="0017166B" w:rsidRDefault="0017166B" w:rsidP="008354A4">
            <w:pPr>
              <w:spacing w:line="264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2D8A8A6" w14:textId="77777777" w:rsidR="0017166B" w:rsidRDefault="0017166B" w:rsidP="0017166B">
            <w:pPr>
              <w:spacing w:line="264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46A9F0A" w14:textId="2D4ECB44" w:rsidR="0017166B" w:rsidRPr="008354A4" w:rsidRDefault="0017166B" w:rsidP="0017166B">
            <w:pPr>
              <w:spacing w:line="264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354A4">
              <w:rPr>
                <w:rFonts w:ascii="Calibri Light" w:hAnsi="Calibri Light" w:cs="Calibri Light"/>
                <w:sz w:val="20"/>
                <w:szCs w:val="20"/>
              </w:rPr>
              <w:t>..........................................</w:t>
            </w:r>
          </w:p>
          <w:p w14:paraId="7964228A" w14:textId="3F612303" w:rsidR="0017166B" w:rsidRPr="008354A4" w:rsidRDefault="0017166B" w:rsidP="0017166B">
            <w:pPr>
              <w:spacing w:line="264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354A4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..........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8354A4">
              <w:rPr>
                <w:rFonts w:ascii="Calibri Light" w:hAnsi="Calibri Light" w:cs="Calibri Light"/>
                <w:sz w:val="20"/>
                <w:szCs w:val="20"/>
              </w:rPr>
              <w:t>s.r.o.</w:t>
            </w:r>
          </w:p>
          <w:p w14:paraId="118DF528" w14:textId="0173BB9A" w:rsidR="0017166B" w:rsidRPr="008354A4" w:rsidRDefault="0017166B" w:rsidP="0017166B">
            <w:pPr>
              <w:spacing w:line="264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354A4">
              <w:rPr>
                <w:rFonts w:ascii="Calibri Light" w:hAnsi="Calibri Light" w:cs="Calibri Light"/>
                <w:sz w:val="20"/>
                <w:szCs w:val="20"/>
              </w:rPr>
              <w:t>(zak</w:t>
            </w:r>
            <w:r>
              <w:rPr>
                <w:rFonts w:ascii="Calibri Light" w:hAnsi="Calibri Light" w:cs="Calibri Light"/>
                <w:sz w:val="20"/>
                <w:szCs w:val="20"/>
              </w:rPr>
              <w:t>l</w:t>
            </w:r>
            <w:r w:rsidRPr="008354A4">
              <w:rPr>
                <w:rFonts w:ascii="Calibri Light" w:hAnsi="Calibri Light" w:cs="Calibri Light"/>
                <w:sz w:val="20"/>
                <w:szCs w:val="20"/>
              </w:rPr>
              <w:t>adateľ)</w:t>
            </w:r>
          </w:p>
          <w:p w14:paraId="0E02BE1A" w14:textId="2B46BD87" w:rsidR="0017166B" w:rsidRPr="008354A4" w:rsidRDefault="0017166B" w:rsidP="0017166B">
            <w:pPr>
              <w:spacing w:line="264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354A4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..........</w:t>
            </w:r>
            <w:r w:rsidRPr="008354A4">
              <w:rPr>
                <w:rFonts w:ascii="Calibri Light" w:hAnsi="Calibri Light" w:cs="Calibri Light"/>
                <w:sz w:val="20"/>
                <w:szCs w:val="20"/>
              </w:rPr>
              <w:t>, konateľ</w:t>
            </w:r>
          </w:p>
          <w:p w14:paraId="1A439243" w14:textId="77777777" w:rsidR="0017166B" w:rsidRPr="0017166B" w:rsidRDefault="0017166B" w:rsidP="0017166B">
            <w:pPr>
              <w:spacing w:line="264" w:lineRule="auto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17166B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(úradne osvedčený podpis)</w:t>
            </w:r>
          </w:p>
          <w:p w14:paraId="1A004506" w14:textId="77777777" w:rsidR="0017166B" w:rsidRDefault="0017166B" w:rsidP="008354A4">
            <w:pPr>
              <w:spacing w:line="264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328F0DE" w14:textId="77777777" w:rsidR="0017166B" w:rsidRPr="008354A4" w:rsidRDefault="0017166B" w:rsidP="008354A4">
      <w:p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</w:p>
    <w:sectPr w:rsidR="0017166B" w:rsidRPr="008354A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02A8" w14:textId="77777777" w:rsidR="003623AE" w:rsidRDefault="003623AE" w:rsidP="0017166B">
      <w:pPr>
        <w:spacing w:after="0" w:line="240" w:lineRule="auto"/>
      </w:pPr>
      <w:r>
        <w:separator/>
      </w:r>
    </w:p>
  </w:endnote>
  <w:endnote w:type="continuationSeparator" w:id="0">
    <w:p w14:paraId="5187A5AA" w14:textId="77777777" w:rsidR="003623AE" w:rsidRDefault="003623AE" w:rsidP="0017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278952802"/>
      <w:docPartObj>
        <w:docPartGallery w:val="Page Numbers (Bottom of Page)"/>
        <w:docPartUnique/>
      </w:docPartObj>
    </w:sdtPr>
    <w:sdtEndPr/>
    <w:sdtContent>
      <w:p w14:paraId="3368EF8D" w14:textId="2610498D" w:rsidR="0017166B" w:rsidRPr="0017166B" w:rsidRDefault="0017166B">
        <w:pPr>
          <w:pStyle w:val="Pta"/>
          <w:jc w:val="center"/>
          <w:rPr>
            <w:rFonts w:ascii="Calibri Light" w:hAnsi="Calibri Light" w:cs="Calibri Light"/>
            <w:sz w:val="20"/>
            <w:szCs w:val="20"/>
          </w:rPr>
        </w:pPr>
        <w:r w:rsidRPr="0017166B">
          <w:rPr>
            <w:rFonts w:ascii="Calibri Light" w:hAnsi="Calibri Light" w:cs="Calibri Light"/>
            <w:sz w:val="20"/>
            <w:szCs w:val="20"/>
          </w:rPr>
          <w:fldChar w:fldCharType="begin"/>
        </w:r>
        <w:r w:rsidRPr="0017166B">
          <w:rPr>
            <w:rFonts w:ascii="Calibri Light" w:hAnsi="Calibri Light" w:cs="Calibri Light"/>
            <w:sz w:val="20"/>
            <w:szCs w:val="20"/>
          </w:rPr>
          <w:instrText>PAGE   \* MERGEFORMAT</w:instrText>
        </w:r>
        <w:r w:rsidRPr="0017166B">
          <w:rPr>
            <w:rFonts w:ascii="Calibri Light" w:hAnsi="Calibri Light" w:cs="Calibri Light"/>
            <w:sz w:val="20"/>
            <w:szCs w:val="20"/>
          </w:rPr>
          <w:fldChar w:fldCharType="separate"/>
        </w:r>
        <w:r w:rsidRPr="0017166B">
          <w:rPr>
            <w:rFonts w:ascii="Calibri Light" w:hAnsi="Calibri Light" w:cs="Calibri Light"/>
            <w:sz w:val="20"/>
            <w:szCs w:val="20"/>
          </w:rPr>
          <w:t>2</w:t>
        </w:r>
        <w:r w:rsidRPr="0017166B">
          <w:rPr>
            <w:rFonts w:ascii="Calibri Light" w:hAnsi="Calibri Light" w:cs="Calibri Light"/>
            <w:sz w:val="20"/>
            <w:szCs w:val="20"/>
          </w:rPr>
          <w:fldChar w:fldCharType="end"/>
        </w:r>
      </w:p>
    </w:sdtContent>
  </w:sdt>
  <w:p w14:paraId="4A3E7D31" w14:textId="77777777" w:rsidR="0017166B" w:rsidRPr="0017166B" w:rsidRDefault="0017166B">
    <w:pPr>
      <w:pStyle w:val="Pta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B60A" w14:textId="77777777" w:rsidR="003623AE" w:rsidRDefault="003623AE" w:rsidP="0017166B">
      <w:pPr>
        <w:spacing w:after="0" w:line="240" w:lineRule="auto"/>
      </w:pPr>
      <w:r>
        <w:separator/>
      </w:r>
    </w:p>
  </w:footnote>
  <w:footnote w:type="continuationSeparator" w:id="0">
    <w:p w14:paraId="3BF80E55" w14:textId="77777777" w:rsidR="003623AE" w:rsidRDefault="003623AE" w:rsidP="00171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A4"/>
    <w:rsid w:val="00084C6D"/>
    <w:rsid w:val="0017166B"/>
    <w:rsid w:val="00330BA7"/>
    <w:rsid w:val="003623AE"/>
    <w:rsid w:val="00374927"/>
    <w:rsid w:val="004D2887"/>
    <w:rsid w:val="006F574C"/>
    <w:rsid w:val="00714AAE"/>
    <w:rsid w:val="007F7E98"/>
    <w:rsid w:val="008354A4"/>
    <w:rsid w:val="008B0381"/>
    <w:rsid w:val="009816D5"/>
    <w:rsid w:val="009A739E"/>
    <w:rsid w:val="009F49F1"/>
    <w:rsid w:val="00B33A8F"/>
    <w:rsid w:val="00B67FBE"/>
    <w:rsid w:val="00BC573F"/>
    <w:rsid w:val="00C1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7C61"/>
  <w15:chartTrackingRefBased/>
  <w15:docId w15:val="{ECD0A05F-0B4D-4DBC-811B-297F6B2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35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35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35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35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35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35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35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35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35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5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35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35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354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354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354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354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354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354A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35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35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35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35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35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354A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354A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354A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35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354A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354A4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171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71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166B"/>
  </w:style>
  <w:style w:type="paragraph" w:styleId="Pta">
    <w:name w:val="footer"/>
    <w:basedOn w:val="Normlny"/>
    <w:link w:val="PtaChar"/>
    <w:uiPriority w:val="99"/>
    <w:unhideWhenUsed/>
    <w:rsid w:val="00171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166B"/>
  </w:style>
  <w:style w:type="character" w:styleId="Odkaznakomentr">
    <w:name w:val="annotation reference"/>
    <w:basedOn w:val="Predvolenpsmoodseku"/>
    <w:uiPriority w:val="99"/>
    <w:semiHidden/>
    <w:unhideWhenUsed/>
    <w:rsid w:val="00C168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680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68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68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68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Ňaňková</dc:creator>
  <cp:keywords/>
  <dc:description/>
  <cp:lastModifiedBy>Ester Ňaňková</cp:lastModifiedBy>
  <cp:revision>7</cp:revision>
  <dcterms:created xsi:type="dcterms:W3CDTF">2026-03-26T12:11:00Z</dcterms:created>
  <dcterms:modified xsi:type="dcterms:W3CDTF">2026-03-26T13:17:00Z</dcterms:modified>
</cp:coreProperties>
</file>